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5B7" w:rsidRDefault="00EE45B7" w:rsidP="00930D8D">
      <w:pPr>
        <w:spacing w:after="0"/>
        <w:ind w:left="568" w:right="139" w:firstLine="425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45083A" w:rsidRPr="007D7BFA" w:rsidRDefault="0045083A" w:rsidP="0045083A">
      <w:pPr>
        <w:spacing w:after="0"/>
        <w:ind w:left="568" w:right="139" w:firstLine="425"/>
        <w:jc w:val="center"/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>Идентификация</w:t>
      </w:r>
      <w:r w:rsidR="008C1918"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>и</w:t>
      </w:r>
      <w:r w:rsidR="008C1918"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 xml:space="preserve"> </w:t>
      </w:r>
      <w:r w:rsidR="009C5EB1"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>датировка</w:t>
      </w:r>
    </w:p>
    <w:p w:rsidR="0045083A" w:rsidRDefault="0045083A" w:rsidP="0045083A">
      <w:pPr>
        <w:spacing w:after="0"/>
        <w:ind w:left="567" w:right="-2" w:firstLine="567"/>
        <w:jc w:val="center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 w:rsidRPr="0019179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Внешний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19179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вид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19179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19179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Шахин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19179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Гирея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19179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представлен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19179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ниже</w:t>
      </w:r>
      <w:r w:rsidR="00D32F54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(на примере кырмыза – 5 копеек)</w:t>
      </w:r>
      <w:r w:rsidRPr="0019179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:</w:t>
      </w:r>
    </w:p>
    <w:p w:rsidR="009506CF" w:rsidRDefault="009506CF" w:rsidP="0045083A">
      <w:pPr>
        <w:spacing w:after="0"/>
        <w:ind w:left="567" w:right="-2" w:firstLine="567"/>
        <w:jc w:val="center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45083A" w:rsidRDefault="00BE4660" w:rsidP="00BE4660">
      <w:pPr>
        <w:spacing w:after="0" w:line="270" w:lineRule="atLeast"/>
        <w:ind w:left="567" w:right="617" w:hanging="425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>
        <w:rPr>
          <w:rFonts w:asciiTheme="majorBidi" w:eastAsia="Times New Roman" w:hAnsiTheme="majorBidi" w:cstheme="majorBidi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6477000" cy="40671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06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83A" w:rsidRDefault="0045083A" w:rsidP="0045083A">
      <w:pPr>
        <w:spacing w:after="0"/>
        <w:ind w:left="567" w:right="139" w:firstLine="567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Снизу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под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картинкой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написано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имя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Шахин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Гирея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арабском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языке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402F81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(необходимо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402F81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помнить,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402F81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что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402F81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арабские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402F81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слова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402F81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пишутся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402F81" w:rsidRPr="00402F81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справа</w:t>
      </w:r>
      <w:r w:rsid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="00402F81" w:rsidRPr="00402F81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налево</w:t>
      </w:r>
      <w:r w:rsidR="00402F81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)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можете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увидеть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это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же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имя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самой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(рис.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77B6E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А</w:t>
      </w:r>
      <w:r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-</w:t>
      </w:r>
      <w:r w:rsidRPr="00877B6E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</w:t>
      </w:r>
      <w:r w:rsidR="00402F81" w:rsidRPr="00402F81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: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402F81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рамкой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402F81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выделено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402F81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имя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402F81" w:rsidRPr="00402F81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Шахин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).</w:t>
      </w:r>
    </w:p>
    <w:p w:rsidR="0045083A" w:rsidRPr="00BE4660" w:rsidRDefault="0045083A" w:rsidP="0045083A">
      <w:pPr>
        <w:spacing w:after="0"/>
        <w:ind w:left="567" w:right="139" w:firstLine="567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изображении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77B6E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Б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снизу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указан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(рис.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Б-2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)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начала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правления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Шахин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Гирея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1191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лунной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хиждре,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т.е.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1777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христианскому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календарю.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Эту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другие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даты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можете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перевести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самостоятельно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помощью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нашего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уникального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конвертора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дат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под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названием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23ED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“</w:t>
      </w:r>
      <w:r w:rsidRPr="00823ED9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Машина</w:t>
      </w:r>
      <w:r w:rsidR="008C1918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 xml:space="preserve"> </w:t>
      </w:r>
      <w:r w:rsidRPr="00823ED9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Времени</w:t>
      </w:r>
      <w:r w:rsidRPr="00823ED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”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Для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лунной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хиджры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это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можно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сделать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тут: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hyperlink r:id="rId9" w:history="1">
        <w:r w:rsidRPr="006810E0">
          <w:rPr>
            <w:rStyle w:val="a3"/>
            <w:rFonts w:asciiTheme="majorBidi" w:hAnsiTheme="majorBidi" w:cstheme="majorBidi"/>
            <w:sz w:val="24"/>
            <w:szCs w:val="24"/>
          </w:rPr>
          <w:t>http://zvon-monet.ru/luggage_knowledge/time_mashine/arab-moon.htm</w:t>
        </w:r>
      </w:hyperlink>
      <w:r>
        <w:rPr>
          <w:rFonts w:asciiTheme="majorBidi" w:hAnsiTheme="majorBidi" w:cstheme="majorBidi"/>
          <w:sz w:val="24"/>
          <w:szCs w:val="24"/>
        </w:rPr>
        <w:t>.</w:t>
      </w:r>
      <w:r w:rsidR="008C1918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На</w:t>
      </w:r>
      <w:r w:rsidR="008C1918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рис.</w:t>
      </w:r>
      <w:r w:rsidR="008C1918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Б-3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отмече</w:t>
      </w:r>
      <w:r w:rsidRPr="005E3B76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правления,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котором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чеканена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данная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монета.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4-ый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правления,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указанный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рисунке,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соответствует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5E3B76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1780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-му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году.</w:t>
      </w:r>
    </w:p>
    <w:p w:rsidR="00BE4660" w:rsidRDefault="00BE4660" w:rsidP="00BE4660">
      <w:pPr>
        <w:spacing w:after="0"/>
        <w:ind w:left="567" w:right="139" w:firstLine="567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Цифрой </w:t>
      </w:r>
      <w:r w:rsidRPr="00BE4660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4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на рисунке </w:t>
      </w:r>
      <w:r w:rsidRPr="00BE4660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Б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обозначена </w:t>
      </w:r>
      <w:r w:rsidRPr="00BE4660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тамга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(родовой знак) Гиреев. Этот конкретный знак называется </w:t>
      </w:r>
      <w:r w:rsidRPr="00BE4660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тарак-тамга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(</w:t>
      </w:r>
      <w:r w:rsidRPr="00BE4660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“</w:t>
      </w:r>
      <w:r w:rsidRPr="00BE4660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гребень</w:t>
      </w:r>
      <w:r w:rsidRPr="00BE4660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”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).</w:t>
      </w:r>
      <w:r w:rsidR="00E6462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E6462E" w:rsidRPr="00E6462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Первым этот символ начал использовать основатель Крымского ханства </w:t>
      </w:r>
      <w:r w:rsidR="00E6462E" w:rsidRPr="00E6462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Хаджи I Герай</w:t>
      </w:r>
      <w:r w:rsidR="00E6462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(</w:t>
      </w:r>
      <w:r w:rsidR="00E6462E" w:rsidRPr="00E6462E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1441</w:t>
      </w:r>
      <w:r w:rsidR="00E6462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-</w:t>
      </w:r>
      <w:r w:rsidR="00E6462E" w:rsidRPr="00E6462E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1466</w:t>
      </w:r>
      <w:r w:rsidR="00E6462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)</w:t>
      </w:r>
      <w:r w:rsidR="00E6462E" w:rsidRPr="00E6462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 С тех пор данный знак является символом ханской власти</w:t>
      </w:r>
      <w:r w:rsidR="00E6462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 В</w:t>
      </w:r>
      <w:r w:rsidR="009E3C47" w:rsidRPr="009E3C47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9E3C47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наше время тарак-тамга является частью герба и флага крымских татар:</w:t>
      </w:r>
    </w:p>
    <w:p w:rsidR="009E3C47" w:rsidRDefault="005B1D87" w:rsidP="005B1D87">
      <w:pPr>
        <w:spacing w:after="0"/>
        <w:ind w:left="426" w:right="139" w:hanging="284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>
        <w:rPr>
          <w:rFonts w:asciiTheme="majorBidi" w:eastAsia="Times New Roman" w:hAnsiTheme="majorBidi" w:cstheme="majorBidi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3041015</wp:posOffset>
            </wp:positionH>
            <wp:positionV relativeFrom="paragraph">
              <wp:posOffset>165735</wp:posOffset>
            </wp:positionV>
            <wp:extent cx="2143125" cy="1428750"/>
            <wp:effectExtent l="19050" t="0" r="9525" b="0"/>
            <wp:wrapNone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eastAsia="Times New Roman" w:hAnsiTheme="majorBidi" w:cstheme="majorBidi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107315</wp:posOffset>
            </wp:positionH>
            <wp:positionV relativeFrom="paragraph">
              <wp:posOffset>22860</wp:posOffset>
            </wp:positionV>
            <wp:extent cx="1676400" cy="1676400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3C47" w:rsidRDefault="009E3C47" w:rsidP="00BE4660">
      <w:pPr>
        <w:spacing w:after="0"/>
        <w:ind w:left="567" w:right="139" w:firstLine="567"/>
        <w:jc w:val="both"/>
        <w:rPr>
          <w:rFonts w:asciiTheme="majorBidi" w:hAnsiTheme="majorBidi" w:cstheme="majorBidi"/>
          <w:sz w:val="24"/>
          <w:szCs w:val="24"/>
        </w:rPr>
      </w:pPr>
    </w:p>
    <w:p w:rsidR="009E3C47" w:rsidRDefault="009E3C47" w:rsidP="00BE4660">
      <w:pPr>
        <w:spacing w:after="0"/>
        <w:ind w:left="567" w:right="139" w:firstLine="567"/>
        <w:jc w:val="both"/>
        <w:rPr>
          <w:rFonts w:asciiTheme="majorBidi" w:hAnsiTheme="majorBidi" w:cstheme="majorBidi"/>
          <w:sz w:val="24"/>
          <w:szCs w:val="24"/>
        </w:rPr>
      </w:pPr>
    </w:p>
    <w:p w:rsidR="009E3C47" w:rsidRDefault="009E3C47" w:rsidP="00BE4660">
      <w:pPr>
        <w:spacing w:after="0"/>
        <w:ind w:left="567" w:right="139" w:firstLine="567"/>
        <w:jc w:val="both"/>
        <w:rPr>
          <w:rFonts w:asciiTheme="majorBidi" w:hAnsiTheme="majorBidi" w:cstheme="majorBidi"/>
          <w:sz w:val="24"/>
          <w:szCs w:val="24"/>
        </w:rPr>
      </w:pPr>
    </w:p>
    <w:p w:rsidR="005B1D87" w:rsidRDefault="005B1D87" w:rsidP="005B1D87">
      <w:pPr>
        <w:spacing w:after="0"/>
        <w:ind w:left="567" w:right="139" w:firstLine="567"/>
        <w:rPr>
          <w:rFonts w:asciiTheme="majorBidi" w:hAnsiTheme="majorBidi" w:cstheme="majorBidi"/>
          <w:sz w:val="24"/>
          <w:szCs w:val="24"/>
          <w:u w:val="single"/>
        </w:rPr>
      </w:pPr>
      <w:r w:rsidRPr="005B1D87">
        <w:rPr>
          <w:rFonts w:asciiTheme="majorBidi" w:hAnsiTheme="majorBidi" w:cstheme="majorBidi"/>
          <w:sz w:val="24"/>
          <w:szCs w:val="24"/>
        </w:rPr>
        <w:t xml:space="preserve">                                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9E3C47" w:rsidRPr="009E3C47">
        <w:rPr>
          <w:rFonts w:asciiTheme="majorBidi" w:hAnsiTheme="majorBidi" w:cstheme="majorBidi"/>
          <w:sz w:val="24"/>
          <w:szCs w:val="24"/>
          <w:u w:val="single"/>
        </w:rPr>
        <w:t>Герб</w:t>
      </w:r>
      <w:r w:rsidR="009E3C47" w:rsidRPr="005B1D87">
        <w:rPr>
          <w:rFonts w:asciiTheme="majorBidi" w:hAnsiTheme="majorBidi" w:cstheme="majorBidi"/>
          <w:sz w:val="24"/>
          <w:szCs w:val="24"/>
        </w:rPr>
        <w:t xml:space="preserve"> </w:t>
      </w:r>
      <w:r w:rsidRPr="005B1D87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       </w:t>
      </w:r>
      <w:r>
        <w:rPr>
          <w:rFonts w:asciiTheme="majorBidi" w:hAnsiTheme="majorBidi" w:cstheme="majorBidi"/>
          <w:sz w:val="24"/>
          <w:szCs w:val="24"/>
          <w:u w:val="single"/>
        </w:rPr>
        <w:t>Флаг</w:t>
      </w:r>
    </w:p>
    <w:p w:rsidR="009E3C47" w:rsidRDefault="005B1D87" w:rsidP="005B1D87">
      <w:pPr>
        <w:spacing w:after="0"/>
        <w:ind w:left="567" w:right="139" w:firstLine="567"/>
        <w:rPr>
          <w:rFonts w:asciiTheme="majorBidi" w:hAnsiTheme="majorBidi" w:cstheme="majorBidi"/>
          <w:sz w:val="24"/>
          <w:szCs w:val="24"/>
        </w:rPr>
      </w:pPr>
      <w:r w:rsidRPr="005B1D87">
        <w:rPr>
          <w:rFonts w:asciiTheme="majorBidi" w:hAnsiTheme="majorBidi" w:cstheme="majorBidi"/>
          <w:sz w:val="24"/>
          <w:szCs w:val="24"/>
        </w:rPr>
        <w:t xml:space="preserve">                                </w:t>
      </w:r>
      <w:r w:rsidR="009E3C47" w:rsidRPr="009E3C47">
        <w:rPr>
          <w:rFonts w:asciiTheme="majorBidi" w:hAnsiTheme="majorBidi" w:cstheme="majorBidi"/>
          <w:sz w:val="24"/>
          <w:szCs w:val="24"/>
          <w:u w:val="single"/>
        </w:rPr>
        <w:t>крымских татар</w:t>
      </w:r>
      <w:r w:rsidRPr="005B1D87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9E3C47">
        <w:rPr>
          <w:rFonts w:asciiTheme="majorBidi" w:hAnsiTheme="majorBidi" w:cstheme="majorBidi"/>
          <w:sz w:val="24"/>
          <w:szCs w:val="24"/>
          <w:u w:val="single"/>
        </w:rPr>
        <w:t>крымских татар</w:t>
      </w:r>
    </w:p>
    <w:p w:rsidR="009E3C47" w:rsidRDefault="009E3C47" w:rsidP="00BE4660">
      <w:pPr>
        <w:spacing w:after="0"/>
        <w:ind w:left="567" w:right="139" w:firstLine="567"/>
        <w:jc w:val="both"/>
        <w:rPr>
          <w:rFonts w:asciiTheme="majorBidi" w:hAnsiTheme="majorBidi" w:cstheme="majorBidi"/>
          <w:sz w:val="24"/>
          <w:szCs w:val="24"/>
        </w:rPr>
      </w:pPr>
    </w:p>
    <w:p w:rsidR="009E3C47" w:rsidRDefault="009E3C47" w:rsidP="00BE4660">
      <w:pPr>
        <w:spacing w:after="0"/>
        <w:ind w:left="567" w:right="139" w:firstLine="567"/>
        <w:jc w:val="both"/>
        <w:rPr>
          <w:rFonts w:asciiTheme="majorBidi" w:hAnsiTheme="majorBidi" w:cstheme="majorBidi"/>
          <w:sz w:val="24"/>
          <w:szCs w:val="24"/>
        </w:rPr>
      </w:pPr>
    </w:p>
    <w:p w:rsidR="009C5EB1" w:rsidRPr="007D7BFA" w:rsidRDefault="009C5EB1" w:rsidP="00191792">
      <w:pPr>
        <w:tabs>
          <w:tab w:val="left" w:pos="10204"/>
        </w:tabs>
        <w:spacing w:after="0" w:line="270" w:lineRule="atLeast"/>
        <w:ind w:left="568" w:right="139" w:firstLine="568"/>
        <w:jc w:val="center"/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</w:pPr>
    </w:p>
    <w:p w:rsidR="00D32F54" w:rsidRPr="00D32F54" w:rsidRDefault="00D32F54" w:rsidP="00D32F54">
      <w:pPr>
        <w:spacing w:after="0"/>
        <w:ind w:left="567" w:right="139" w:firstLine="567"/>
        <w:jc w:val="both"/>
        <w:rPr>
          <w:rFonts w:asciiTheme="majorBidi" w:eastAsia="Times New Roman" w:hAnsiTheme="majorBidi" w:cstheme="majorBidi"/>
          <w:sz w:val="24"/>
          <w:szCs w:val="24"/>
          <w:lang w:eastAsia="ru-RU"/>
        </w:rPr>
      </w:pPr>
      <w:r w:rsidRPr="00D32F54">
        <w:rPr>
          <w:rFonts w:asciiTheme="majorBidi" w:eastAsia="Times New Roman" w:hAnsiTheme="majorBidi" w:cstheme="majorBidi"/>
          <w:sz w:val="24"/>
          <w:szCs w:val="24"/>
          <w:lang w:eastAsia="ru-RU"/>
        </w:rPr>
        <w:t>Единственный тип монет, который отличался внешн</w:t>
      </w:r>
      <w:r>
        <w:rPr>
          <w:rFonts w:asciiTheme="majorBidi" w:eastAsia="Times New Roman" w:hAnsiTheme="majorBidi" w:cstheme="majorBidi"/>
          <w:sz w:val="24"/>
          <w:szCs w:val="24"/>
          <w:lang w:eastAsia="ru-RU"/>
        </w:rPr>
        <w:t xml:space="preserve">им видом – это </w:t>
      </w:r>
      <w:r w:rsidRPr="00D32F54">
        <w:rPr>
          <w:rFonts w:asciiTheme="majorBidi" w:eastAsia="Times New Roman" w:hAnsiTheme="majorBidi" w:cstheme="majorBidi"/>
          <w:i/>
          <w:iCs/>
          <w:sz w:val="24"/>
          <w:szCs w:val="24"/>
          <w:lang w:eastAsia="ru-RU"/>
        </w:rPr>
        <w:t>чхаль</w:t>
      </w:r>
      <w:r>
        <w:rPr>
          <w:rFonts w:asciiTheme="majorBidi" w:eastAsia="Times New Roman" w:hAnsiTheme="majorBidi" w:cstheme="majorBidi"/>
          <w:sz w:val="24"/>
          <w:szCs w:val="24"/>
          <w:lang w:eastAsia="ru-RU"/>
        </w:rPr>
        <w:t xml:space="preserve">, самый крупный номинал: </w:t>
      </w:r>
    </w:p>
    <w:p w:rsidR="00D32F54" w:rsidRDefault="00593FE3" w:rsidP="00D32F54">
      <w:pPr>
        <w:spacing w:after="0"/>
        <w:ind w:left="567" w:right="139"/>
        <w:jc w:val="both"/>
        <w:rPr>
          <w:rFonts w:asciiTheme="majorBidi" w:eastAsia="Times New Roman" w:hAnsiTheme="majorBidi" w:cstheme="majorBidi"/>
          <w:color w:val="606060"/>
          <w:sz w:val="24"/>
          <w:szCs w:val="24"/>
          <w:lang w:eastAsia="ru-RU"/>
        </w:rPr>
      </w:pPr>
      <w:r>
        <w:rPr>
          <w:rFonts w:asciiTheme="majorBidi" w:eastAsia="Times New Roman" w:hAnsiTheme="majorBidi" w:cstheme="majorBidi"/>
          <w:noProof/>
          <w:color w:val="606060"/>
          <w:sz w:val="24"/>
          <w:szCs w:val="24"/>
          <w:lang w:eastAsia="ru-RU"/>
        </w:rPr>
        <w:drawing>
          <wp:inline distT="0" distB="0" distL="0" distR="0">
            <wp:extent cx="5943600" cy="2971800"/>
            <wp:effectExtent l="19050" t="0" r="0" b="0"/>
            <wp:docPr id="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F54" w:rsidRPr="001754A5" w:rsidRDefault="001754A5" w:rsidP="001754A5">
      <w:pPr>
        <w:spacing w:after="0"/>
        <w:ind w:left="567" w:right="139" w:firstLine="567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 w:rsidRPr="001754A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 рисунке изображён ч</w:t>
      </w:r>
      <w:r w:rsidR="00D32F54" w:rsidRPr="001754A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халь 6-ого года правления (</w:t>
      </w:r>
      <w:r w:rsidR="00D32F54" w:rsidRPr="001754A5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1782</w:t>
      </w:r>
      <w:r w:rsidR="00D32F54" w:rsidRPr="001754A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год)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, на котором указан </w:t>
      </w:r>
      <w:r w:rsidR="00593FE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</w:t>
      </w:r>
      <w:r w:rsidR="00593FE3" w:rsidRPr="00593FE3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Б-1</w:t>
      </w:r>
      <w:r w:rsidR="00593FE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)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 начала правления (</w:t>
      </w:r>
      <w:r w:rsidR="00593FE3" w:rsidRPr="00593FE3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1191</w:t>
      </w:r>
      <w:r w:rsidR="00593FE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л.х.–</w:t>
      </w:r>
      <w:r w:rsidRPr="001754A5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1777</w:t>
      </w:r>
      <w:r w:rsidR="00593FE3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 xml:space="preserve"> </w:t>
      </w:r>
      <w:r w:rsidR="00593FE3" w:rsidRPr="00593FE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р.х.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); год правления</w:t>
      </w:r>
      <w:r w:rsidR="00593FE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(</w:t>
      </w:r>
      <w:r w:rsidR="00593FE3" w:rsidRPr="00593FE3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Б-2</w:t>
      </w:r>
      <w:r w:rsidR="00593FE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)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 при котором была произведена чеканка (6</w:t>
      </w:r>
      <w:r w:rsidR="00593FE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-ой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), гиреевская тамга</w:t>
      </w:r>
      <w:r w:rsidR="00593FE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(</w:t>
      </w:r>
      <w:r w:rsidR="00593FE3" w:rsidRPr="00593FE3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Б-3</w:t>
      </w:r>
      <w:r w:rsidR="00593FE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)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; а также </w:t>
      </w:r>
      <w:r w:rsidRPr="001754A5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тугра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E31B1B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(персональный знак правителя, содержащий его имя и титул, оформленный в виде орнаментально украшенной арабской вязи) хана Шахин Гирея</w:t>
      </w:r>
      <w:r w:rsidR="00593FE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(</w:t>
      </w:r>
      <w:r w:rsidR="00593FE3" w:rsidRPr="00593FE3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А-4</w:t>
      </w:r>
      <w:r w:rsidR="00593FE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)</w:t>
      </w:r>
      <w:r w:rsidR="00E31B1B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</w:p>
    <w:p w:rsidR="00D32F54" w:rsidRDefault="00D32F54" w:rsidP="00D32F54">
      <w:pPr>
        <w:tabs>
          <w:tab w:val="left" w:pos="10204"/>
        </w:tabs>
        <w:spacing w:after="0" w:line="270" w:lineRule="atLeast"/>
        <w:ind w:left="568" w:right="139" w:firstLine="568"/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</w:pPr>
    </w:p>
    <w:p w:rsidR="00191792" w:rsidRPr="007D7BFA" w:rsidRDefault="00191792" w:rsidP="00191792">
      <w:pPr>
        <w:tabs>
          <w:tab w:val="left" w:pos="10204"/>
        </w:tabs>
        <w:spacing w:after="0" w:line="270" w:lineRule="atLeast"/>
        <w:ind w:left="568" w:right="139" w:firstLine="56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>Весовые</w:t>
      </w:r>
      <w:r w:rsidR="008C1918"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>нормы</w:t>
      </w:r>
    </w:p>
    <w:p w:rsidR="009C5EB1" w:rsidRPr="007D7BFA" w:rsidRDefault="009C5EB1" w:rsidP="00191792">
      <w:pPr>
        <w:tabs>
          <w:tab w:val="left" w:pos="10204"/>
        </w:tabs>
        <w:spacing w:after="0" w:line="270" w:lineRule="atLeast"/>
        <w:ind w:left="568" w:right="139" w:firstLine="56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72B5" w:rsidRPr="00D95409" w:rsidRDefault="001472B5" w:rsidP="004F032E">
      <w:pPr>
        <w:spacing w:after="0"/>
        <w:ind w:left="567" w:right="139" w:firstLine="567"/>
        <w:jc w:val="both"/>
        <w:rPr>
          <w:rFonts w:asciiTheme="majorBidi" w:eastAsia="Times New Roman" w:hAnsiTheme="majorBidi" w:cstheme="majorBidi"/>
          <w:color w:val="606060"/>
          <w:sz w:val="24"/>
          <w:szCs w:val="24"/>
          <w:lang w:eastAsia="ru-RU"/>
        </w:rPr>
      </w:pP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России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Екатерине</w:t>
      </w:r>
      <w:r w:rsid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val="en-US" w:eastAsia="ru-RU"/>
        </w:rPr>
        <w:t>II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медные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FD431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чеканились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стопе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16</w:t>
      </w:r>
      <w:r w:rsidR="008C1918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руб.</w:t>
      </w:r>
      <w:r w:rsidR="008C1918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из</w:t>
      </w:r>
      <w:r w:rsidR="008C1918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пуда</w:t>
      </w:r>
      <w:r w:rsidR="008C1918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 xml:space="preserve"> </w:t>
      </w:r>
      <w:r w:rsidR="00FD431E"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(16,38</w:t>
      </w:r>
      <w:r w:rsidR="00FD431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FD431E"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кг)</w:t>
      </w:r>
      <w:r w:rsidR="00FD431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меди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Следовательно,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нормативный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полушки,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денги,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коп.,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коп.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5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коп.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(с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округлением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десятых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грамма)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составлял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2,6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5,1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10,2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20,5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51,2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</w:t>
      </w:r>
      <w:r w:rsid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рамма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соответственно.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10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FD431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копеек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</w:t>
      </w:r>
      <w:r w:rsidR="00FD431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который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должен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весить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102,4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чеканился.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Известны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лишь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попытки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отчеканить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медный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рубль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килограммового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(точнее,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D95409" w:rsidRPr="00D95409">
        <w:rPr>
          <w:rStyle w:val="apple-style-span"/>
          <w:rFonts w:asciiTheme="majorBidi" w:hAnsiTheme="majorBidi" w:cstheme="majorBidi"/>
          <w:sz w:val="24"/>
          <w:szCs w:val="24"/>
        </w:rPr>
        <w:t>1023,78</w:t>
      </w:r>
      <w:r w:rsidR="008C1918">
        <w:rPr>
          <w:rStyle w:val="apple-style-span"/>
          <w:rFonts w:asciiTheme="majorBidi" w:hAnsiTheme="majorBidi" w:cstheme="majorBidi"/>
          <w:sz w:val="24"/>
          <w:szCs w:val="24"/>
        </w:rPr>
        <w:t xml:space="preserve"> </w:t>
      </w:r>
      <w:r w:rsidR="00D95409" w:rsidRPr="00D95409">
        <w:rPr>
          <w:rStyle w:val="apple-style-span"/>
          <w:rFonts w:asciiTheme="majorBidi" w:hAnsiTheme="majorBidi" w:cstheme="majorBidi"/>
          <w:sz w:val="24"/>
          <w:szCs w:val="24"/>
        </w:rPr>
        <w:t>г.</w:t>
      </w:r>
      <w:r w:rsidR="008C1918">
        <w:rPr>
          <w:rStyle w:val="apple-style-span"/>
          <w:rFonts w:asciiTheme="majorBidi" w:hAnsiTheme="majorBidi" w:cstheme="majorBidi"/>
          <w:sz w:val="24"/>
          <w:szCs w:val="24"/>
        </w:rPr>
        <w:t xml:space="preserve"> </w:t>
      </w:r>
      <w:r w:rsidR="006A642A">
        <w:rPr>
          <w:rStyle w:val="apple-style-span"/>
          <w:rFonts w:asciiTheme="majorBidi" w:hAnsiTheme="majorBidi" w:cstheme="majorBidi"/>
          <w:sz w:val="24"/>
          <w:szCs w:val="24"/>
        </w:rPr>
        <w:t>или,</w:t>
      </w:r>
      <w:r w:rsidR="008C1918">
        <w:rPr>
          <w:rStyle w:val="apple-style-span"/>
          <w:rFonts w:asciiTheme="majorBidi" w:hAnsiTheme="majorBidi" w:cstheme="majorBidi"/>
          <w:sz w:val="24"/>
          <w:szCs w:val="24"/>
        </w:rPr>
        <w:t xml:space="preserve"> </w:t>
      </w:r>
      <w:r w:rsidR="006A642A">
        <w:rPr>
          <w:rStyle w:val="apple-style-span"/>
          <w:rFonts w:asciiTheme="majorBidi" w:hAnsiTheme="majorBidi" w:cstheme="majorBidi"/>
          <w:sz w:val="24"/>
          <w:szCs w:val="24"/>
        </w:rPr>
        <w:t>округляя,</w:t>
      </w:r>
      <w:r w:rsidR="008C1918">
        <w:rPr>
          <w:rStyle w:val="apple-style-span"/>
          <w:rFonts w:asciiTheme="majorBidi" w:hAnsiTheme="majorBidi" w:cstheme="majorBidi"/>
          <w:sz w:val="24"/>
          <w:szCs w:val="24"/>
        </w:rPr>
        <w:t xml:space="preserve"> </w:t>
      </w:r>
      <w:r w:rsidR="006A642A">
        <w:rPr>
          <w:rStyle w:val="apple-style-span"/>
          <w:rFonts w:asciiTheme="majorBidi" w:hAnsiTheme="majorBidi" w:cstheme="majorBidi"/>
          <w:sz w:val="24"/>
          <w:szCs w:val="24"/>
        </w:rPr>
        <w:t>1024</w:t>
      </w:r>
      <w:r w:rsidR="008C1918">
        <w:rPr>
          <w:rStyle w:val="apple-style-span"/>
          <w:rFonts w:asciiTheme="majorBidi" w:hAnsiTheme="majorBidi" w:cstheme="majorBidi"/>
          <w:sz w:val="24"/>
          <w:szCs w:val="24"/>
        </w:rPr>
        <w:t xml:space="preserve"> </w:t>
      </w:r>
      <w:r w:rsidR="006A642A">
        <w:rPr>
          <w:rStyle w:val="apple-style-span"/>
          <w:rFonts w:asciiTheme="majorBidi" w:hAnsiTheme="majorBidi" w:cstheme="majorBidi"/>
          <w:sz w:val="24"/>
          <w:szCs w:val="24"/>
        </w:rPr>
        <w:t>грамма</w:t>
      </w:r>
      <w:r w:rsid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)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6A642A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6A642A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Сестрорецке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Медный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гривенник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существовал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лишь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сибирской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серии,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все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которой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заметно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легче,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т.к.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меди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колыванских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рудников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ощутимая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примесь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серебра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золота,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от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которой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металл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D9540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очищался.</w:t>
      </w:r>
    </w:p>
    <w:p w:rsidR="00191792" w:rsidRPr="008F4E25" w:rsidRDefault="00191792" w:rsidP="00736482">
      <w:pPr>
        <w:spacing w:after="0"/>
        <w:ind w:left="567" w:right="617" w:firstLine="567"/>
        <w:jc w:val="both"/>
        <w:rPr>
          <w:rFonts w:asciiTheme="majorBidi" w:eastAsia="Times New Roman" w:hAnsiTheme="majorBidi" w:cstheme="majorBidi"/>
          <w:color w:val="606060"/>
          <w:sz w:val="24"/>
          <w:szCs w:val="24"/>
          <w:lang w:eastAsia="ru-RU"/>
        </w:rPr>
      </w:pPr>
    </w:p>
    <w:p w:rsidR="004F032E" w:rsidRDefault="001472B5" w:rsidP="004F032E">
      <w:pPr>
        <w:spacing w:after="0"/>
        <w:ind w:left="567" w:right="139" w:firstLine="567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Все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медные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C3A1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C3A1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Шахин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C3A1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Гирея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кроме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самого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крупного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C3A1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</w:t>
      </w:r>
      <w:r w:rsidRPr="000C3A12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чхаля</w:t>
      </w:r>
      <w:r w:rsidR="000C3A1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)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оформлены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одинаково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0C3A1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отличаются</w:t>
      </w:r>
      <w:r w:rsid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0C3A1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только</w:t>
      </w:r>
      <w:r w:rsid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0C3A1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диаметром</w:t>
      </w:r>
      <w:r w:rsid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0C3A1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0C3A1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весом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</w:p>
    <w:p w:rsidR="00593FE3" w:rsidRDefault="00593FE3" w:rsidP="004F032E">
      <w:pPr>
        <w:spacing w:after="0"/>
        <w:ind w:left="567" w:right="139" w:firstLine="567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E568EB" w:rsidRDefault="001472B5" w:rsidP="00E568EB">
      <w:pPr>
        <w:spacing w:after="0"/>
        <w:ind w:left="567" w:right="139" w:firstLine="567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Приведём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также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фактический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от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«крымской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полушки»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«крымских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пятаков»,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воспользовавшись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для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этого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данными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каталога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Крымского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ханства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О.Ф.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Ретовского: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«полушка»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2,8–3,2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г;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«денга»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4,4–6,6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г;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«копейка»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8,5–13,5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г;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«5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копеек»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42–64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(Не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приведены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этом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перечне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данные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для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самого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меньшего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самого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крупного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номиналов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крымских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0C3A12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мангира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0C3A12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чхаля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т.к.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русской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монетной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системе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аналогов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нет).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Как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видно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из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этих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данных,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разброс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значениях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крымских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излишне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большой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например,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разброс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«денежек»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равен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2,2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что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больше,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разница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самой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тяжёлой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«денги»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от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самой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лёгкой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«копейки»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1,9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Тем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8F4E25"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менее,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номинальный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российских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попадает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середину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разброса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соответствующих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крымских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593FE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Из этого, казалось бы, можно заключить, что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крымские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медные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чекан</w:t>
      </w:r>
      <w:r w:rsidR="00593FE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ились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соответствии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русской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монетной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системой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времени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Екатерины</w:t>
      </w:r>
      <w:r w:rsid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val="en-US" w:eastAsia="ru-RU"/>
        </w:rPr>
        <w:t>II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F4E25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593FE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не будем спешить с выводами</w:t>
      </w:r>
      <w:r w:rsidR="008F234C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</w:p>
    <w:p w:rsidR="00E568EB" w:rsidRDefault="00E568EB" w:rsidP="00E568EB">
      <w:pPr>
        <w:spacing w:after="0"/>
        <w:ind w:left="567" w:right="139" w:firstLine="567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1472B5" w:rsidRDefault="000C3A12" w:rsidP="00E568EB">
      <w:pPr>
        <w:spacing w:after="0"/>
        <w:ind w:left="567" w:right="139" w:firstLine="567"/>
        <w:jc w:val="center"/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>Крымская</w:t>
      </w:r>
      <w:r w:rsidR="008C1918"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>система</w:t>
      </w:r>
      <w:r w:rsidR="008C1918"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>чеканки</w:t>
      </w:r>
      <w:r w:rsidR="008C1918"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>медных</w:t>
      </w:r>
      <w:r w:rsidR="008C1918"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 xml:space="preserve"> </w:t>
      </w:r>
      <w:r w:rsidR="00E568EB"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>монет</w:t>
      </w:r>
    </w:p>
    <w:p w:rsidR="00E568EB" w:rsidRPr="001472B5" w:rsidRDefault="00E568EB" w:rsidP="00E568EB">
      <w:pPr>
        <w:spacing w:after="0"/>
        <w:ind w:left="567" w:right="139" w:firstLine="567"/>
        <w:jc w:val="both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</w:p>
    <w:p w:rsidR="001472B5" w:rsidRDefault="001472B5" w:rsidP="00654188">
      <w:pPr>
        <w:ind w:left="567" w:right="139" w:firstLine="567"/>
        <w:jc w:val="both"/>
        <w:rPr>
          <w:rStyle w:val="apple-style-span"/>
          <w:rFonts w:asciiTheme="majorBidi" w:hAnsiTheme="majorBidi" w:cstheme="majorBidi"/>
          <w:color w:val="000000"/>
          <w:sz w:val="24"/>
          <w:szCs w:val="24"/>
        </w:rPr>
      </w:pPr>
      <w:r w:rsidRPr="00736482">
        <w:rPr>
          <w:rStyle w:val="apple-style-span"/>
          <w:rFonts w:asciiTheme="majorBidi" w:hAnsiTheme="majorBidi" w:cstheme="majorBidi"/>
          <w:i/>
          <w:iCs/>
          <w:color w:val="000000"/>
          <w:sz w:val="24"/>
          <w:szCs w:val="24"/>
        </w:rPr>
        <w:t>Шахин</w:t>
      </w:r>
      <w:r w:rsidR="008C1918">
        <w:rPr>
          <w:rStyle w:val="apple-style-span"/>
          <w:rFonts w:asciiTheme="majorBidi" w:hAnsiTheme="majorBidi" w:cstheme="majorBidi"/>
          <w:i/>
          <w:iCs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i/>
          <w:iCs/>
          <w:color w:val="000000"/>
          <w:sz w:val="24"/>
          <w:szCs w:val="24"/>
        </w:rPr>
        <w:t>Гирей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,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долго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живший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в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России,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придя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к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власти,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задумал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ряд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прогрессивных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реформ,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в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том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числе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и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реформу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монетного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дела.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Для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этого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в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b/>
          <w:bCs/>
          <w:color w:val="000000"/>
          <w:sz w:val="24"/>
          <w:szCs w:val="24"/>
        </w:rPr>
        <w:t>1779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г</w:t>
      </w:r>
      <w:r w:rsid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оду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он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выделил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30</w:t>
      </w:r>
      <w:r w:rsidR="000C3A12"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’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000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руб.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на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закупку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в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Польше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машинного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оборудования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для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модернизации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ханского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монетного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двора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в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E568EB">
        <w:rPr>
          <w:rStyle w:val="apple-style-span"/>
          <w:rFonts w:asciiTheme="majorBidi" w:hAnsiTheme="majorBidi" w:cstheme="majorBidi"/>
          <w:color w:val="000000"/>
          <w:sz w:val="24"/>
          <w:szCs w:val="24"/>
          <w:u w:val="single"/>
        </w:rPr>
        <w:t>Бахчисарае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.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Фактически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большая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часть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оборудования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(на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25</w:t>
      </w:r>
      <w:r w:rsidR="000C3A12"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’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000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руб.)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оказалась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установленной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на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новом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монетном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дворе,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расположенном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в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урочище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Ташлык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на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окраине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города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E568EB">
        <w:rPr>
          <w:rStyle w:val="apple-style-span"/>
          <w:rFonts w:asciiTheme="majorBidi" w:hAnsiTheme="majorBidi" w:cstheme="majorBidi"/>
          <w:color w:val="000000"/>
          <w:sz w:val="24"/>
          <w:szCs w:val="24"/>
          <w:u w:val="single"/>
        </w:rPr>
        <w:t>Кафа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(</w:t>
      </w:r>
      <w:r w:rsidRPr="00E568EB">
        <w:rPr>
          <w:rStyle w:val="apple-style-span"/>
          <w:rFonts w:asciiTheme="majorBidi" w:hAnsiTheme="majorBidi" w:cstheme="majorBidi"/>
          <w:color w:val="000000"/>
          <w:sz w:val="24"/>
          <w:szCs w:val="24"/>
          <w:u w:val="single"/>
        </w:rPr>
        <w:t>Феодосия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).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(Не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там,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где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был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монетный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двор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Кафы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в</w:t>
      </w:r>
      <w:r w:rsidR="008C1918">
        <w:rPr>
          <w:rStyle w:val="apple-converted-space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  <w:lang w:val="en-US"/>
        </w:rPr>
        <w:t>XV</w:t>
      </w:r>
      <w:r w:rsidR="008C1918">
        <w:rPr>
          <w:rStyle w:val="apple-converted-space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веке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)</w:t>
      </w:r>
      <w:r w:rsid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.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Оборудование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на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оставшиеся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5</w:t>
      </w:r>
      <w:r w:rsidR="000C3A12"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’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000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руб</w:t>
      </w:r>
      <w:r w:rsidR="0065418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лей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,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по-видимому,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было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доставлено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в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Бахчисарай.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После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присоединения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Крыма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к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России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новая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администрация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застала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оба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монетных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двора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–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в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Бахчисарае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и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Кафе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–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действующими.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0C3A12">
        <w:rPr>
          <w:rStyle w:val="apple-style-span"/>
          <w:rFonts w:asciiTheme="majorBidi" w:hAnsiTheme="majorBidi" w:cstheme="majorBidi"/>
          <w:b/>
          <w:bCs/>
          <w:color w:val="000000"/>
          <w:sz w:val="24"/>
          <w:szCs w:val="24"/>
        </w:rPr>
        <w:t>Таблиц</w:t>
      </w:r>
      <w:r w:rsidR="00654188">
        <w:rPr>
          <w:rStyle w:val="apple-style-span"/>
          <w:rFonts w:asciiTheme="majorBidi" w:hAnsiTheme="majorBidi" w:cstheme="majorBidi"/>
          <w:b/>
          <w:bCs/>
          <w:color w:val="000000"/>
          <w:sz w:val="24"/>
          <w:szCs w:val="24"/>
        </w:rPr>
        <w:t xml:space="preserve">а </w:t>
      </w:r>
      <w:r w:rsidRPr="000C3A12">
        <w:rPr>
          <w:rStyle w:val="apple-style-span"/>
          <w:rFonts w:asciiTheme="majorBidi" w:hAnsiTheme="majorBidi" w:cstheme="majorBidi"/>
          <w:b/>
          <w:bCs/>
          <w:color w:val="000000"/>
          <w:sz w:val="24"/>
          <w:szCs w:val="24"/>
        </w:rPr>
        <w:t>1</w:t>
      </w:r>
      <w:r w:rsidR="00654188">
        <w:rPr>
          <w:rStyle w:val="apple-style-span"/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="0065418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подытоживает информацию о результатах чеканки медных монет в Кафе в </w:t>
      </w:r>
      <w:r w:rsidR="00654188" w:rsidRPr="00654188">
        <w:rPr>
          <w:rStyle w:val="apple-style-span"/>
          <w:rFonts w:asciiTheme="majorBidi" w:hAnsiTheme="majorBidi" w:cstheme="majorBidi"/>
          <w:b/>
          <w:bCs/>
          <w:color w:val="000000"/>
          <w:sz w:val="24"/>
          <w:szCs w:val="24"/>
        </w:rPr>
        <w:t>1781</w:t>
      </w:r>
      <w:r w:rsidR="0065418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-</w:t>
      </w:r>
      <w:r w:rsidR="00654188" w:rsidRPr="00654188">
        <w:rPr>
          <w:rStyle w:val="apple-style-span"/>
          <w:rFonts w:asciiTheme="majorBidi" w:hAnsiTheme="majorBidi" w:cstheme="majorBidi"/>
          <w:b/>
          <w:bCs/>
          <w:color w:val="000000"/>
          <w:sz w:val="24"/>
          <w:szCs w:val="24"/>
        </w:rPr>
        <w:t>1783</w:t>
      </w:r>
      <w:r w:rsidR="0065418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годах</w:t>
      </w:r>
      <w:r w:rsidRPr="000C3A1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.</w:t>
      </w:r>
    </w:p>
    <w:p w:rsidR="00DF0963" w:rsidRDefault="00DF0963" w:rsidP="00DF0963">
      <w:pPr>
        <w:ind w:left="567" w:right="139" w:firstLine="567"/>
        <w:jc w:val="right"/>
        <w:rPr>
          <w:rStyle w:val="apple-style-span"/>
          <w:rFonts w:asciiTheme="majorBidi" w:hAnsiTheme="majorBidi" w:cstheme="majorBidi"/>
          <w:b/>
          <w:bCs/>
          <w:color w:val="000000"/>
          <w:sz w:val="24"/>
          <w:szCs w:val="24"/>
        </w:rPr>
      </w:pPr>
      <w:r>
        <w:rPr>
          <w:rStyle w:val="apple-style-span"/>
          <w:rFonts w:asciiTheme="majorBidi" w:hAnsiTheme="majorBidi" w:cstheme="majorBidi"/>
          <w:b/>
          <w:bCs/>
          <w:color w:val="000000"/>
          <w:sz w:val="24"/>
          <w:szCs w:val="24"/>
        </w:rPr>
        <w:t>Таблица 1</w:t>
      </w:r>
    </w:p>
    <w:p w:rsidR="00DF0963" w:rsidRPr="00DF0963" w:rsidRDefault="00DF0963" w:rsidP="00DF0963">
      <w:pPr>
        <w:ind w:left="567" w:right="139"/>
        <w:rPr>
          <w:rStyle w:val="apple-style-span"/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DF0963">
        <w:rPr>
          <w:rStyle w:val="apple-style-span"/>
          <w:rFonts w:asciiTheme="majorBidi" w:hAnsiTheme="majorBidi" w:cstheme="majorBidi"/>
          <w:b/>
          <w:bCs/>
          <w:color w:val="000000"/>
          <w:sz w:val="24"/>
          <w:szCs w:val="24"/>
        </w:rPr>
        <w:t>Итоги работы монетного двора Кафы за 1195-97/1781-83 гг.</w:t>
      </w:r>
    </w:p>
    <w:p w:rsidR="001472B5" w:rsidRDefault="007A67C7" w:rsidP="001472B5">
      <w:pPr>
        <w:ind w:left="567" w:hanging="567"/>
        <w:jc w:val="both"/>
      </w:pPr>
      <w:r>
        <w:rPr>
          <w:noProof/>
          <w:lang w:eastAsia="ru-RU"/>
        </w:rPr>
        <w:drawing>
          <wp:inline distT="0" distB="0" distL="0" distR="0">
            <wp:extent cx="6773656" cy="1304925"/>
            <wp:effectExtent l="19050" t="0" r="8144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3656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127" w:rsidRDefault="001472B5" w:rsidP="00562127">
      <w:pPr>
        <w:spacing w:after="0"/>
        <w:ind w:left="284" w:right="139" w:firstLine="796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все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цифровые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данные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отчёта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строго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соответствуют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друг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другу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(особенно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части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соотношений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стоимости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сырья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себестоимостью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полученной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прибылью).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Использованные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отчёте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татаро-турецкие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единицы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измерений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переводятся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метрическую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систему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таким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образом: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562127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u w:val="single"/>
          <w:lang w:eastAsia="ru-RU"/>
        </w:rPr>
        <w:t>драхма</w:t>
      </w:r>
      <w:r w:rsidR="008C1918" w:rsidRPr="0056212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 xml:space="preserve"> </w:t>
      </w:r>
      <w:r w:rsidRPr="0056212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весила</w:t>
      </w:r>
      <w:r w:rsidR="008C1918" w:rsidRPr="0056212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 xml:space="preserve"> </w:t>
      </w:r>
      <w:r w:rsidRPr="0056212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3,2</w:t>
      </w:r>
      <w:r w:rsidR="008C1918" w:rsidRPr="0056212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 xml:space="preserve"> </w:t>
      </w:r>
      <w:r w:rsidRPr="0056212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г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ок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содержал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400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драхм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весил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1,28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кг.</w:t>
      </w:r>
      <w:r w:rsidR="0065418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Поскольку 1 пара = 3 акче, </w:t>
      </w:r>
      <w:r w:rsidR="00562127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 из таблицы видно, что 66 пар + 2 акче = 200 акче = 1 рубль, делаем вывод, что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56212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2</w:t>
      </w:r>
      <w:r w:rsidR="008C1918" w:rsidRPr="0056212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 xml:space="preserve"> </w:t>
      </w:r>
      <w:r w:rsidRPr="0056212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акче</w:t>
      </w:r>
      <w:r w:rsidR="008C1918" w:rsidRPr="0056212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 xml:space="preserve"> </w:t>
      </w:r>
      <w:r w:rsidRPr="0056212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=</w:t>
      </w:r>
      <w:r w:rsidR="008C1918" w:rsidRPr="0056212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 xml:space="preserve"> </w:t>
      </w:r>
      <w:r w:rsidRPr="0056212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1</w:t>
      </w:r>
      <w:r w:rsidR="008C1918" w:rsidRPr="0056212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 xml:space="preserve"> </w:t>
      </w:r>
      <w:r w:rsidRPr="0056212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коп</w:t>
      </w:r>
      <w:r w:rsidR="0056212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ейка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</w:p>
    <w:p w:rsidR="00562127" w:rsidRDefault="00562127" w:rsidP="00562127">
      <w:pPr>
        <w:spacing w:after="0"/>
        <w:ind w:left="284" w:right="139" w:firstLine="796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1472B5" w:rsidRDefault="00562127" w:rsidP="00562127">
      <w:pPr>
        <w:spacing w:after="0"/>
        <w:ind w:left="284" w:right="139" w:firstLine="796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монетном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дворе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Кафы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1781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1472B5" w:rsidRPr="00736482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1783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</w:t>
      </w:r>
      <w:r w:rsid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одах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т.е.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5–7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</w:t>
      </w:r>
      <w:r w:rsid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одах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правления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Шахин</w:t>
      </w:r>
      <w:r w:rsid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Гирея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чеканились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самые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крупноформатные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серебряные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медные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номиналы,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диаметром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30–50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два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вида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медных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пятаков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весом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15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20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драхм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(т.е.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48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64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г),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охарактеризованные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биллоновые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5-</w:t>
      </w:r>
      <w:r w:rsid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пробы,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ханские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полтины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из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серебра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50-й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пробы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весом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5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драхм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(16,0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г)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ханские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рубли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из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серебра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80-й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пробы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весом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6,5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драхм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(20,8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г).</w:t>
      </w:r>
    </w:p>
    <w:p w:rsidR="00295C6F" w:rsidRDefault="00295C6F" w:rsidP="00562127">
      <w:pPr>
        <w:spacing w:after="0"/>
        <w:ind w:left="284" w:right="139" w:firstLine="796"/>
        <w:jc w:val="both"/>
        <w:rPr>
          <w:rFonts w:asciiTheme="majorBidi" w:eastAsia="Times New Roman" w:hAnsiTheme="majorBidi" w:cstheme="majorBidi"/>
          <w:color w:val="606060"/>
          <w:sz w:val="24"/>
          <w:szCs w:val="24"/>
          <w:lang w:eastAsia="ru-RU"/>
        </w:rPr>
      </w:pPr>
    </w:p>
    <w:p w:rsidR="005228F7" w:rsidRDefault="005228F7" w:rsidP="00562127">
      <w:pPr>
        <w:spacing w:after="0"/>
        <w:ind w:left="284" w:right="139" w:firstLine="796"/>
        <w:jc w:val="both"/>
        <w:rPr>
          <w:rFonts w:asciiTheme="majorBidi" w:eastAsia="Times New Roman" w:hAnsiTheme="majorBidi" w:cstheme="majorBidi"/>
          <w:color w:val="606060"/>
          <w:sz w:val="24"/>
          <w:szCs w:val="24"/>
          <w:lang w:eastAsia="ru-RU"/>
        </w:rPr>
      </w:pPr>
    </w:p>
    <w:p w:rsidR="005228F7" w:rsidRDefault="005228F7" w:rsidP="00562127">
      <w:pPr>
        <w:spacing w:after="0"/>
        <w:ind w:left="284" w:right="139" w:firstLine="796"/>
        <w:jc w:val="both"/>
        <w:rPr>
          <w:rFonts w:asciiTheme="majorBidi" w:eastAsia="Times New Roman" w:hAnsiTheme="majorBidi" w:cstheme="majorBidi"/>
          <w:color w:val="606060"/>
          <w:sz w:val="24"/>
          <w:szCs w:val="24"/>
          <w:lang w:eastAsia="ru-RU"/>
        </w:rPr>
      </w:pPr>
    </w:p>
    <w:p w:rsidR="005228F7" w:rsidRDefault="005228F7" w:rsidP="00562127">
      <w:pPr>
        <w:spacing w:after="0"/>
        <w:ind w:left="284" w:right="139" w:firstLine="796"/>
        <w:jc w:val="both"/>
        <w:rPr>
          <w:rFonts w:asciiTheme="majorBidi" w:eastAsia="Times New Roman" w:hAnsiTheme="majorBidi" w:cstheme="majorBidi"/>
          <w:color w:val="606060"/>
          <w:sz w:val="24"/>
          <w:szCs w:val="24"/>
          <w:lang w:eastAsia="ru-RU"/>
        </w:rPr>
      </w:pPr>
    </w:p>
    <w:p w:rsidR="005228F7" w:rsidRPr="00736482" w:rsidRDefault="005228F7" w:rsidP="00562127">
      <w:pPr>
        <w:spacing w:after="0"/>
        <w:ind w:left="284" w:right="139" w:firstLine="796"/>
        <w:jc w:val="both"/>
        <w:rPr>
          <w:rFonts w:asciiTheme="majorBidi" w:eastAsia="Times New Roman" w:hAnsiTheme="majorBidi" w:cstheme="majorBidi"/>
          <w:color w:val="606060"/>
          <w:sz w:val="24"/>
          <w:szCs w:val="24"/>
          <w:lang w:eastAsia="ru-RU"/>
        </w:rPr>
      </w:pPr>
    </w:p>
    <w:p w:rsidR="001472B5" w:rsidRDefault="00295C6F" w:rsidP="00295C6F">
      <w:pPr>
        <w:spacing w:after="0"/>
        <w:ind w:left="284" w:right="139" w:firstLine="850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Таблице</w:t>
      </w:r>
      <w:r w:rsidR="008C1918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 xml:space="preserve"> </w:t>
      </w:r>
      <w:r w:rsidR="001472B5" w:rsidRPr="00736482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2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приведены сводные метрологические данные о медных монетах Шахин Гирея.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</w:p>
    <w:p w:rsidR="00DF0963" w:rsidRPr="00152D67" w:rsidRDefault="00DF0963" w:rsidP="00736482">
      <w:pPr>
        <w:spacing w:after="0"/>
        <w:ind w:left="284" w:right="139" w:firstLine="512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9506CF" w:rsidRPr="005B1D87" w:rsidRDefault="009506CF" w:rsidP="005B1D87">
      <w:pPr>
        <w:spacing w:after="0" w:line="270" w:lineRule="atLeast"/>
        <w:ind w:left="568" w:right="-2" w:hanging="568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1D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Таблица 2</w:t>
      </w:r>
    </w:p>
    <w:p w:rsidR="009506CF" w:rsidRDefault="009506CF" w:rsidP="009506CF">
      <w:pPr>
        <w:spacing w:after="0" w:line="270" w:lineRule="atLeast"/>
        <w:ind w:left="568" w:right="617" w:hanging="56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28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Метрология и стоимость медных</w:t>
      </w:r>
      <w:r w:rsidRPr="005B1D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монет Шахин Гирея</w:t>
      </w:r>
    </w:p>
    <w:p w:rsidR="00EF03E5" w:rsidRPr="005B1D87" w:rsidRDefault="00EF03E5" w:rsidP="009506CF">
      <w:pPr>
        <w:spacing w:after="0" w:line="270" w:lineRule="atLeast"/>
        <w:ind w:left="568" w:right="617" w:hanging="56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06CF" w:rsidRPr="001472B5" w:rsidRDefault="005228F7" w:rsidP="005B1D87">
      <w:pPr>
        <w:spacing w:after="0" w:line="270" w:lineRule="atLeast"/>
        <w:ind w:left="568" w:right="617" w:hanging="568"/>
        <w:jc w:val="center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606060"/>
          <w:sz w:val="24"/>
          <w:szCs w:val="24"/>
          <w:lang w:eastAsia="ru-RU"/>
        </w:rPr>
        <w:drawing>
          <wp:inline distT="0" distB="0" distL="0" distR="0">
            <wp:extent cx="6740471" cy="2924175"/>
            <wp:effectExtent l="19050" t="0" r="3229" b="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0471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86F" w:rsidRPr="00736482" w:rsidRDefault="005E586F" w:rsidP="00295C6F">
      <w:pPr>
        <w:spacing w:before="240"/>
        <w:ind w:left="284" w:firstLine="426"/>
        <w:jc w:val="both"/>
        <w:rPr>
          <w:rStyle w:val="apple-converted-space"/>
          <w:rFonts w:asciiTheme="majorBidi" w:hAnsiTheme="majorBidi" w:cstheme="majorBidi"/>
          <w:color w:val="000000"/>
          <w:sz w:val="24"/>
          <w:szCs w:val="24"/>
        </w:rPr>
      </w:pP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Уже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было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отмечено,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что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нормативный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вес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обоих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«пятаков»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отчёта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попадает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в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интервал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разброса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веса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реальных</w:t>
      </w:r>
      <w:r w:rsidR="008C1918">
        <w:rPr>
          <w:rStyle w:val="apple-converted-space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i/>
          <w:iCs/>
          <w:color w:val="000000"/>
          <w:sz w:val="24"/>
          <w:szCs w:val="24"/>
        </w:rPr>
        <w:t>кырмызов</w:t>
      </w:r>
      <w:r w:rsidR="008C1918">
        <w:rPr>
          <w:rStyle w:val="apple-converted-space"/>
          <w:rFonts w:asciiTheme="majorBidi" w:hAnsiTheme="majorBidi" w:cstheme="majorBidi"/>
          <w:i/>
          <w:iCs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(42–64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г).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i/>
          <w:iCs/>
          <w:color w:val="000000"/>
          <w:sz w:val="24"/>
          <w:szCs w:val="24"/>
        </w:rPr>
        <w:t>О.</w:t>
      </w:r>
      <w:r w:rsidR="008C1918">
        <w:rPr>
          <w:rStyle w:val="apple-style-span"/>
          <w:rFonts w:asciiTheme="majorBidi" w:hAnsiTheme="majorBidi" w:cstheme="majorBidi"/>
          <w:i/>
          <w:iCs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i/>
          <w:iCs/>
          <w:color w:val="000000"/>
          <w:sz w:val="24"/>
          <w:szCs w:val="24"/>
        </w:rPr>
        <w:t>Ретовский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указывает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у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="00295C6F" w:rsidRPr="00736482">
        <w:rPr>
          <w:rStyle w:val="apple-style-span"/>
          <w:rFonts w:asciiTheme="majorBidi" w:hAnsiTheme="majorBidi" w:cstheme="majorBidi"/>
          <w:i/>
          <w:iCs/>
          <w:color w:val="000000"/>
          <w:sz w:val="24"/>
          <w:szCs w:val="24"/>
        </w:rPr>
        <w:t>кырмызов</w:t>
      </w:r>
      <w:r w:rsidR="00295C6F">
        <w:rPr>
          <w:rStyle w:val="apple-converted-space"/>
          <w:rFonts w:asciiTheme="majorBidi" w:hAnsiTheme="majorBidi" w:cstheme="majorBidi"/>
          <w:i/>
          <w:iCs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два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вида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гурта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–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косая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насечка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(</w:t>
      </w:r>
      <w:r w:rsidRPr="00736482">
        <w:rPr>
          <w:rStyle w:val="apple-style-span"/>
          <w:rFonts w:asciiTheme="majorBidi" w:hAnsiTheme="majorBidi" w:cstheme="majorBidi"/>
          <w:i/>
          <w:iCs/>
          <w:color w:val="000000"/>
          <w:sz w:val="24"/>
          <w:szCs w:val="24"/>
        </w:rPr>
        <w:t>шнур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)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и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лиственный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узор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(</w:t>
      </w:r>
      <w:r w:rsidRPr="00736482">
        <w:rPr>
          <w:rStyle w:val="apple-style-span"/>
          <w:rFonts w:asciiTheme="majorBidi" w:hAnsiTheme="majorBidi" w:cstheme="majorBidi"/>
          <w:i/>
          <w:iCs/>
          <w:color w:val="000000"/>
          <w:sz w:val="24"/>
          <w:szCs w:val="24"/>
        </w:rPr>
        <w:t>лист</w:t>
      </w:r>
      <w:r w:rsidRPr="00736482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>).</w:t>
      </w:r>
      <w:r w:rsidR="008C1918">
        <w:rPr>
          <w:rStyle w:val="apple-style-span"/>
          <w:rFonts w:asciiTheme="majorBidi" w:hAnsiTheme="majorBidi" w:cstheme="majorBidi"/>
          <w:color w:val="000000"/>
          <w:sz w:val="24"/>
          <w:szCs w:val="24"/>
        </w:rPr>
        <w:t xml:space="preserve"> </w:t>
      </w:r>
    </w:p>
    <w:p w:rsidR="000A1F0F" w:rsidRDefault="000A1F0F" w:rsidP="004F7067">
      <w:pPr>
        <w:tabs>
          <w:tab w:val="left" w:pos="284"/>
        </w:tabs>
        <w:spacing w:after="0"/>
        <w:ind w:left="284" w:right="139" w:firstLine="568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Кырмызы</w:t>
      </w:r>
      <w:r w:rsid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весу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разделяются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два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вида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более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лёгкие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весом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42–48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все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гуртом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лист</w:t>
      </w:r>
      <w:r w:rsid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более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тяжёлые,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весом</w:t>
      </w:r>
      <w:r w:rsid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56–64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все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гуртом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шнур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Средний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обоих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видов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кырмызов</w:t>
      </w:r>
      <w:r w:rsid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46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61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близок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уставному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весу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15-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20-драхмовых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«пятаков»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C1918">
        <w:rPr>
          <w:rFonts w:asciiTheme="majorBidi" w:eastAsia="Times New Roman" w:hAnsiTheme="majorBidi" w:cstheme="majorBidi"/>
          <w:b/>
          <w:bCs/>
          <w:i/>
          <w:iCs/>
          <w:color w:val="000000"/>
          <w:sz w:val="24"/>
          <w:szCs w:val="24"/>
          <w:lang w:eastAsia="ru-RU"/>
        </w:rPr>
        <w:t>Таблице</w:t>
      </w:r>
      <w:r w:rsidR="008C1918">
        <w:rPr>
          <w:rFonts w:asciiTheme="majorBidi" w:eastAsia="Times New Roman" w:hAnsiTheme="majorBidi" w:cstheme="majorBidi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8C1918">
        <w:rPr>
          <w:rFonts w:asciiTheme="majorBidi" w:eastAsia="Times New Roman" w:hAnsiTheme="majorBidi" w:cstheme="majorBidi"/>
          <w:b/>
          <w:bCs/>
          <w:i/>
          <w:iCs/>
          <w:color w:val="000000"/>
          <w:sz w:val="24"/>
          <w:szCs w:val="24"/>
          <w:lang w:eastAsia="ru-RU"/>
        </w:rPr>
        <w:t>2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48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64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соответственно.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Таким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образом,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среди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295C6F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u w:val="single"/>
          <w:lang w:eastAsia="ru-RU"/>
        </w:rPr>
        <w:t>кырмызов</w:t>
      </w:r>
      <w:r w:rsidR="00295C6F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имеется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295C6F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два</w:t>
      </w:r>
      <w:r w:rsidR="008C1918" w:rsidRPr="00295C6F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 xml:space="preserve"> </w:t>
      </w:r>
      <w:r w:rsidRPr="00295C6F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номинала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крымско-татарской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монетной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системы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времени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Шахин</w:t>
      </w:r>
      <w:r w:rsid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Гирея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: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стоимостью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7,5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10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акче.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Население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легко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различало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виду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гурта.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Чекан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«лёгких»</w:t>
      </w:r>
      <w:r w:rsid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кырмызов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начат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C1918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1780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(4-й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правления),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начале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следующего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заменили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«тяжёлые»,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чекан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которых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продолжен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8C1918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1782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</w:t>
      </w:r>
      <w:r w:rsidR="00295C6F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оду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(6-й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правления).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Судя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количеству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сырья,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затраченного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для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295C6F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чекана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</w:t>
      </w:r>
      <w:r w:rsidR="004F7067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соответствующие данные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привед</w:t>
      </w:r>
      <w:r w:rsidR="004F7067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ены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4F706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Таблице</w:t>
      </w:r>
      <w:r w:rsidR="008C1918" w:rsidRPr="004F706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 xml:space="preserve"> </w:t>
      </w:r>
      <w:r w:rsidRPr="004F7067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),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тяжёлых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20-драхмовых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кырмызов</w:t>
      </w:r>
      <w:r w:rsid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стоимостью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10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акче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или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5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4F7067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копеек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выпущено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73510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экз.,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более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лёгких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15-драхмовых,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стоимостью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7,5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акче,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18603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экз.</w:t>
      </w:r>
    </w:p>
    <w:p w:rsidR="004F7067" w:rsidRPr="004F7067" w:rsidRDefault="004F7067" w:rsidP="004F7067">
      <w:pPr>
        <w:tabs>
          <w:tab w:val="left" w:pos="284"/>
        </w:tabs>
        <w:spacing w:after="0"/>
        <w:ind w:left="284" w:right="139" w:firstLine="568"/>
        <w:jc w:val="both"/>
        <w:rPr>
          <w:rFonts w:asciiTheme="majorBidi" w:eastAsia="Times New Roman" w:hAnsiTheme="majorBidi" w:cstheme="majorBidi"/>
          <w:color w:val="606060"/>
          <w:sz w:val="24"/>
          <w:szCs w:val="24"/>
          <w:lang w:eastAsia="ru-RU"/>
        </w:rPr>
      </w:pPr>
    </w:p>
    <w:p w:rsidR="00EF03E5" w:rsidRPr="009D2690" w:rsidRDefault="008C1918" w:rsidP="009D2690">
      <w:pPr>
        <w:spacing w:after="0"/>
        <w:ind w:left="284" w:right="139" w:firstLine="852"/>
        <w:jc w:val="both"/>
        <w:rPr>
          <w:rFonts w:asciiTheme="majorBidi" w:eastAsia="Times New Roman" w:hAnsiTheme="majorBidi" w:cstheme="majorBidi"/>
          <w:color w:val="606060"/>
          <w:sz w:val="24"/>
          <w:szCs w:val="24"/>
          <w:lang w:eastAsia="ru-RU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 отчё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те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работе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монетного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двора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Кафы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отсутствуют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копейки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остальные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более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мелкие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медные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номиналы: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4F706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очевидно,</w:t>
      </w:r>
      <w:r w:rsidRPr="004F706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 xml:space="preserve"> </w:t>
      </w:r>
      <w:r w:rsidR="000A1F0F" w:rsidRPr="004F706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они</w:t>
      </w:r>
      <w:r w:rsidRPr="004F706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 xml:space="preserve"> </w:t>
      </w:r>
      <w:r w:rsidR="000A1F0F" w:rsidRPr="004F706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чеканились</w:t>
      </w:r>
      <w:r w:rsidRPr="004F706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 xml:space="preserve"> </w:t>
      </w:r>
      <w:r w:rsidR="000A1F0F" w:rsidRPr="004F706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в</w:t>
      </w:r>
      <w:r w:rsidRPr="004F706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 xml:space="preserve"> </w:t>
      </w:r>
      <w:r w:rsidR="000A1F0F" w:rsidRPr="004F706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Бахчисара</w:t>
      </w:r>
      <w:r w:rsidRPr="004F7067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е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. Разброс в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весе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4F7067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копеек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О.</w:t>
      </w:r>
      <w:r w:rsidRP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="000A1F0F" w:rsidRP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Ретовского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8,5–13,5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излишне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большой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для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машинной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технологии.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Однако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них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обнаружились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те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же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вида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гурта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лист</w:t>
      </w:r>
      <w:r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шнур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="004F7067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ля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копеек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выявилась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точно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такая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же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картина,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как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для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кырмызов.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4-м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году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правления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чеканились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«</w:t>
      </w:r>
      <w:r w:rsidR="000A1F0F"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л</w:t>
      </w:r>
      <w:r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ё</w:t>
      </w:r>
      <w:r w:rsidR="000A1F0F"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гкие»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3-драхмовые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монеты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стоимостью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1,5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акче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(3/4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коп)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гуртом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лист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начале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следующего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года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их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сменили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4-драхмовые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монеты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стоимостью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акче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(1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копейка)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гуртом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шнур,</w:t>
      </w:r>
      <w:r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чекан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которых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продолжен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6-м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7-м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4F7067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годах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правления.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Уставной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1,5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акче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9,6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12,8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г,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средний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фактический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«</w:t>
      </w:r>
      <w:r w:rsidR="000A1F0F"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копеек»</w:t>
      </w:r>
      <w:r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гуртом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лист</w:t>
      </w:r>
      <w:r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составляет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9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г,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«копеек»</w:t>
      </w:r>
      <w:r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гуртом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шнур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12</w:t>
      </w: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г.</w:t>
      </w:r>
    </w:p>
    <w:sectPr w:rsidR="00EF03E5" w:rsidRPr="009D2690" w:rsidSect="001472B5">
      <w:footerReference w:type="default" r:id="rId15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6585" w:rsidRDefault="00AA6585" w:rsidP="001472B5">
      <w:pPr>
        <w:spacing w:after="0" w:line="240" w:lineRule="auto"/>
      </w:pPr>
      <w:r>
        <w:separator/>
      </w:r>
    </w:p>
  </w:endnote>
  <w:endnote w:type="continuationSeparator" w:id="1">
    <w:p w:rsidR="00AA6585" w:rsidRDefault="00AA6585" w:rsidP="00147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084930"/>
      <w:docPartObj>
        <w:docPartGallery w:val="Page Numbers (Bottom of Page)"/>
        <w:docPartUnique/>
      </w:docPartObj>
    </w:sdtPr>
    <w:sdtContent>
      <w:p w:rsidR="005228F7" w:rsidRDefault="00405413">
        <w:pPr>
          <w:pStyle w:val="a8"/>
          <w:jc w:val="center"/>
        </w:pPr>
        <w:fldSimple w:instr=" PAGE   \* MERGEFORMAT ">
          <w:r w:rsidR="00AA6585">
            <w:rPr>
              <w:noProof/>
            </w:rPr>
            <w:t>1</w:t>
          </w:r>
        </w:fldSimple>
      </w:p>
    </w:sdtContent>
  </w:sdt>
  <w:p w:rsidR="005228F7" w:rsidRDefault="005228F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6585" w:rsidRDefault="00AA6585" w:rsidP="001472B5">
      <w:pPr>
        <w:spacing w:after="0" w:line="240" w:lineRule="auto"/>
      </w:pPr>
      <w:r>
        <w:separator/>
      </w:r>
    </w:p>
  </w:footnote>
  <w:footnote w:type="continuationSeparator" w:id="1">
    <w:p w:rsidR="00AA6585" w:rsidRDefault="00AA6585" w:rsidP="001472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4416C"/>
    <w:multiLevelType w:val="hybridMultilevel"/>
    <w:tmpl w:val="FC641170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">
    <w:nsid w:val="13846270"/>
    <w:multiLevelType w:val="hybridMultilevel"/>
    <w:tmpl w:val="75F0FB8E"/>
    <w:lvl w:ilvl="0" w:tplc="04190001">
      <w:start w:val="1"/>
      <w:numFmt w:val="bullet"/>
      <w:lvlText w:val=""/>
      <w:lvlJc w:val="left"/>
      <w:pPr>
        <w:ind w:left="1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>
    <w:nsid w:val="3ADA6D81"/>
    <w:multiLevelType w:val="hybridMultilevel"/>
    <w:tmpl w:val="FCCE038C"/>
    <w:lvl w:ilvl="0" w:tplc="3E523C98">
      <w:start w:val="1"/>
      <w:numFmt w:val="decimal"/>
      <w:lvlText w:val="%1)"/>
      <w:lvlJc w:val="left"/>
      <w:pPr>
        <w:ind w:left="927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472B5"/>
    <w:rsid w:val="00005538"/>
    <w:rsid w:val="000069E6"/>
    <w:rsid w:val="0002654A"/>
    <w:rsid w:val="00036278"/>
    <w:rsid w:val="00036601"/>
    <w:rsid w:val="00043078"/>
    <w:rsid w:val="00052B59"/>
    <w:rsid w:val="000A1F0F"/>
    <w:rsid w:val="000C3A12"/>
    <w:rsid w:val="000C3B86"/>
    <w:rsid w:val="000C694D"/>
    <w:rsid w:val="00144730"/>
    <w:rsid w:val="001472B5"/>
    <w:rsid w:val="00152D67"/>
    <w:rsid w:val="00160BEB"/>
    <w:rsid w:val="0016492D"/>
    <w:rsid w:val="001754A5"/>
    <w:rsid w:val="00191792"/>
    <w:rsid w:val="001C1F7B"/>
    <w:rsid w:val="001F6574"/>
    <w:rsid w:val="0021407C"/>
    <w:rsid w:val="0025172F"/>
    <w:rsid w:val="00266B0D"/>
    <w:rsid w:val="00295C6F"/>
    <w:rsid w:val="002A603F"/>
    <w:rsid w:val="002D6F17"/>
    <w:rsid w:val="00303100"/>
    <w:rsid w:val="00324FE0"/>
    <w:rsid w:val="003257F5"/>
    <w:rsid w:val="00375087"/>
    <w:rsid w:val="0038407E"/>
    <w:rsid w:val="003B3E8D"/>
    <w:rsid w:val="003D4F4E"/>
    <w:rsid w:val="003E47DB"/>
    <w:rsid w:val="003E5D98"/>
    <w:rsid w:val="003F6D46"/>
    <w:rsid w:val="00402F81"/>
    <w:rsid w:val="00405413"/>
    <w:rsid w:val="00427CD0"/>
    <w:rsid w:val="0045083A"/>
    <w:rsid w:val="004820BE"/>
    <w:rsid w:val="0048462E"/>
    <w:rsid w:val="004C2E0B"/>
    <w:rsid w:val="004D674E"/>
    <w:rsid w:val="004F032E"/>
    <w:rsid w:val="004F7067"/>
    <w:rsid w:val="00511D45"/>
    <w:rsid w:val="005228F7"/>
    <w:rsid w:val="00557B60"/>
    <w:rsid w:val="00562127"/>
    <w:rsid w:val="00593FE3"/>
    <w:rsid w:val="005B1D87"/>
    <w:rsid w:val="005B5960"/>
    <w:rsid w:val="005E07F1"/>
    <w:rsid w:val="005E3B76"/>
    <w:rsid w:val="005E586F"/>
    <w:rsid w:val="005F0BCD"/>
    <w:rsid w:val="0061472C"/>
    <w:rsid w:val="006367C3"/>
    <w:rsid w:val="00654188"/>
    <w:rsid w:val="00676CFC"/>
    <w:rsid w:val="00677DDA"/>
    <w:rsid w:val="006841BF"/>
    <w:rsid w:val="006A642A"/>
    <w:rsid w:val="006C7690"/>
    <w:rsid w:val="00702C03"/>
    <w:rsid w:val="00703290"/>
    <w:rsid w:val="00712FA8"/>
    <w:rsid w:val="0072382A"/>
    <w:rsid w:val="00736482"/>
    <w:rsid w:val="00751796"/>
    <w:rsid w:val="00780949"/>
    <w:rsid w:val="007A67C7"/>
    <w:rsid w:val="007D7BFA"/>
    <w:rsid w:val="007F4DB2"/>
    <w:rsid w:val="008033BC"/>
    <w:rsid w:val="008130B9"/>
    <w:rsid w:val="008156EA"/>
    <w:rsid w:val="00823ED9"/>
    <w:rsid w:val="00835322"/>
    <w:rsid w:val="00854B4E"/>
    <w:rsid w:val="008668BF"/>
    <w:rsid w:val="00877088"/>
    <w:rsid w:val="00877B6E"/>
    <w:rsid w:val="008A2E47"/>
    <w:rsid w:val="008B087C"/>
    <w:rsid w:val="008B2543"/>
    <w:rsid w:val="008C1918"/>
    <w:rsid w:val="008F114E"/>
    <w:rsid w:val="008F234C"/>
    <w:rsid w:val="008F239D"/>
    <w:rsid w:val="008F4E25"/>
    <w:rsid w:val="00910B71"/>
    <w:rsid w:val="00923D20"/>
    <w:rsid w:val="00930D8D"/>
    <w:rsid w:val="009506CF"/>
    <w:rsid w:val="00963326"/>
    <w:rsid w:val="00974FA9"/>
    <w:rsid w:val="009A7F83"/>
    <w:rsid w:val="009C4E58"/>
    <w:rsid w:val="009C5EB1"/>
    <w:rsid w:val="009D2690"/>
    <w:rsid w:val="009E3C47"/>
    <w:rsid w:val="00A34A02"/>
    <w:rsid w:val="00A3695F"/>
    <w:rsid w:val="00A60E4B"/>
    <w:rsid w:val="00AA1111"/>
    <w:rsid w:val="00AA6585"/>
    <w:rsid w:val="00AB3FAF"/>
    <w:rsid w:val="00AC3805"/>
    <w:rsid w:val="00AE2847"/>
    <w:rsid w:val="00B1593B"/>
    <w:rsid w:val="00B206D5"/>
    <w:rsid w:val="00B54CFB"/>
    <w:rsid w:val="00B55E56"/>
    <w:rsid w:val="00B64B1A"/>
    <w:rsid w:val="00B913F6"/>
    <w:rsid w:val="00B96329"/>
    <w:rsid w:val="00BE4660"/>
    <w:rsid w:val="00BE4B3E"/>
    <w:rsid w:val="00BF7975"/>
    <w:rsid w:val="00C92C12"/>
    <w:rsid w:val="00CB0F68"/>
    <w:rsid w:val="00CE1434"/>
    <w:rsid w:val="00CE2F3E"/>
    <w:rsid w:val="00CE3CC6"/>
    <w:rsid w:val="00CF184A"/>
    <w:rsid w:val="00D32F54"/>
    <w:rsid w:val="00D331A9"/>
    <w:rsid w:val="00D419C2"/>
    <w:rsid w:val="00D54B52"/>
    <w:rsid w:val="00D93318"/>
    <w:rsid w:val="00D95409"/>
    <w:rsid w:val="00DA554A"/>
    <w:rsid w:val="00DF0963"/>
    <w:rsid w:val="00E0166B"/>
    <w:rsid w:val="00E31B1B"/>
    <w:rsid w:val="00E35041"/>
    <w:rsid w:val="00E460B7"/>
    <w:rsid w:val="00E568EB"/>
    <w:rsid w:val="00E6462E"/>
    <w:rsid w:val="00EE45B7"/>
    <w:rsid w:val="00EE71FD"/>
    <w:rsid w:val="00EF03E5"/>
    <w:rsid w:val="00EF7D31"/>
    <w:rsid w:val="00F3019D"/>
    <w:rsid w:val="00FD431E"/>
    <w:rsid w:val="00FE3482"/>
    <w:rsid w:val="00FF4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03F"/>
  </w:style>
  <w:style w:type="paragraph" w:styleId="2">
    <w:name w:val="heading 2"/>
    <w:basedOn w:val="a"/>
    <w:next w:val="a"/>
    <w:link w:val="20"/>
    <w:uiPriority w:val="9"/>
    <w:unhideWhenUsed/>
    <w:qFormat/>
    <w:rsid w:val="00557B6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7B6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72B5"/>
    <w:rPr>
      <w:color w:val="0000FF"/>
      <w:u w:val="single"/>
    </w:rPr>
  </w:style>
  <w:style w:type="character" w:customStyle="1" w:styleId="apple-converted-space">
    <w:name w:val="apple-converted-space"/>
    <w:basedOn w:val="a0"/>
    <w:rsid w:val="001472B5"/>
  </w:style>
  <w:style w:type="paragraph" w:styleId="a4">
    <w:name w:val="Balloon Text"/>
    <w:basedOn w:val="a"/>
    <w:link w:val="a5"/>
    <w:uiPriority w:val="99"/>
    <w:semiHidden/>
    <w:unhideWhenUsed/>
    <w:rsid w:val="00147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72B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1472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472B5"/>
  </w:style>
  <w:style w:type="paragraph" w:styleId="a8">
    <w:name w:val="footer"/>
    <w:basedOn w:val="a"/>
    <w:link w:val="a9"/>
    <w:uiPriority w:val="99"/>
    <w:unhideWhenUsed/>
    <w:rsid w:val="001472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472B5"/>
  </w:style>
  <w:style w:type="character" w:customStyle="1" w:styleId="apple-style-span">
    <w:name w:val="apple-style-span"/>
    <w:basedOn w:val="a0"/>
    <w:rsid w:val="001472B5"/>
  </w:style>
  <w:style w:type="paragraph" w:styleId="aa">
    <w:name w:val="List Paragraph"/>
    <w:basedOn w:val="a"/>
    <w:uiPriority w:val="34"/>
    <w:qFormat/>
    <w:rsid w:val="000C3A12"/>
    <w:pPr>
      <w:ind w:left="720"/>
      <w:contextualSpacing/>
    </w:pPr>
  </w:style>
  <w:style w:type="character" w:styleId="ab">
    <w:name w:val="FollowedHyperlink"/>
    <w:basedOn w:val="a0"/>
    <w:uiPriority w:val="99"/>
    <w:semiHidden/>
    <w:unhideWhenUsed/>
    <w:rsid w:val="00052B59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557B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7B60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c">
    <w:name w:val="Table Grid"/>
    <w:basedOn w:val="a1"/>
    <w:uiPriority w:val="59"/>
    <w:rsid w:val="007A67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</w:div>
      </w:divsChild>
    </w:div>
    <w:div w:id="957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zvon-monet.ru/luggage_knowledge/time_mashine/arab-moon.htm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207E0-4F17-469D-B2BB-F2AB63BF2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2252</TotalTime>
  <Pages>1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The Inscriptor</dc:creator>
  <cp:lastModifiedBy>СтарецЪ</cp:lastModifiedBy>
  <cp:revision>65</cp:revision>
  <dcterms:created xsi:type="dcterms:W3CDTF">2009-09-26T10:57:00Z</dcterms:created>
  <dcterms:modified xsi:type="dcterms:W3CDTF">2011-01-13T11:58:00Z</dcterms:modified>
</cp:coreProperties>
</file>